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313" w:tblpY="-1005"/>
        <w:tblW w:w="14424" w:type="dxa"/>
        <w:tblLook w:val="04A0"/>
      </w:tblPr>
      <w:tblGrid>
        <w:gridCol w:w="3606"/>
        <w:gridCol w:w="3606"/>
        <w:gridCol w:w="3606"/>
        <w:gridCol w:w="3606"/>
      </w:tblGrid>
      <w:tr w:rsidR="007A3464" w:rsidTr="007A3464">
        <w:trPr>
          <w:trHeight w:val="2118"/>
        </w:trPr>
        <w:tc>
          <w:tcPr>
            <w:tcW w:w="3606" w:type="dxa"/>
          </w:tcPr>
          <w:p w:rsidR="007A3464" w:rsidRPr="006110C5" w:rsidRDefault="007A3464" w:rsidP="006110C5">
            <w:pPr>
              <w:rPr>
                <w:b/>
                <w:bCs/>
                <w:sz w:val="32"/>
                <w:szCs w:val="32"/>
              </w:rPr>
            </w:pPr>
            <w:r w:rsidRPr="006110C5">
              <w:rPr>
                <w:b/>
                <w:bCs/>
                <w:sz w:val="32"/>
                <w:szCs w:val="32"/>
              </w:rPr>
              <w:t>Reflect</w:t>
            </w:r>
            <w:r w:rsidR="006110C5" w:rsidRPr="006110C5">
              <w:rPr>
                <w:b/>
                <w:bCs/>
                <w:sz w:val="32"/>
                <w:szCs w:val="32"/>
              </w:rPr>
              <w:t xml:space="preserve"> </w:t>
            </w:r>
            <w:r w:rsidRPr="006110C5">
              <w:rPr>
                <w:b/>
                <w:bCs/>
                <w:sz w:val="32"/>
                <w:szCs w:val="32"/>
              </w:rPr>
              <w:t xml:space="preserve">on your </w:t>
            </w:r>
            <w:r w:rsidR="006110C5" w:rsidRPr="006110C5">
              <w:rPr>
                <w:b/>
                <w:bCs/>
                <w:sz w:val="32"/>
                <w:szCs w:val="32"/>
              </w:rPr>
              <w:t>academic work, effort and behavior</w:t>
            </w:r>
            <w:r w:rsidRPr="006110C5">
              <w:rPr>
                <w:b/>
                <w:bCs/>
                <w:sz w:val="32"/>
                <w:szCs w:val="32"/>
              </w:rPr>
              <w:t xml:space="preserve"> in 6</w:t>
            </w:r>
            <w:r w:rsidRPr="006110C5">
              <w:rPr>
                <w:b/>
                <w:bCs/>
                <w:sz w:val="32"/>
                <w:szCs w:val="32"/>
                <w:vertAlign w:val="superscript"/>
              </w:rPr>
              <w:t>th</w:t>
            </w:r>
            <w:r w:rsidRPr="006110C5">
              <w:rPr>
                <w:b/>
                <w:bCs/>
                <w:sz w:val="32"/>
                <w:szCs w:val="32"/>
              </w:rPr>
              <w:t xml:space="preserve"> Grade Humanities, especially during the last quarter</w:t>
            </w:r>
            <w:r w:rsidR="006110C5" w:rsidRPr="006110C5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606" w:type="dxa"/>
          </w:tcPr>
          <w:p w:rsidR="007A3464" w:rsidRPr="007A3464" w:rsidRDefault="007A3464" w:rsidP="007A3464">
            <w:pPr>
              <w:jc w:val="center"/>
              <w:rPr>
                <w:b/>
                <w:bCs/>
                <w:sz w:val="20"/>
                <w:szCs w:val="20"/>
              </w:rPr>
            </w:pPr>
            <w:r w:rsidRPr="007A3464">
              <w:rPr>
                <w:b/>
                <w:bCs/>
                <w:sz w:val="20"/>
                <w:szCs w:val="20"/>
              </w:rPr>
              <w:t>ACADEMICS</w:t>
            </w:r>
          </w:p>
          <w:p w:rsidR="007A3464" w:rsidRPr="007A3464" w:rsidRDefault="007A3464" w:rsidP="007A3464">
            <w:pPr>
              <w:rPr>
                <w:sz w:val="20"/>
                <w:szCs w:val="20"/>
              </w:rPr>
            </w:pPr>
            <w:r w:rsidRPr="007A3464">
              <w:rPr>
                <w:sz w:val="20"/>
                <w:szCs w:val="20"/>
              </w:rPr>
              <w:t>Categories to consider:</w:t>
            </w:r>
          </w:p>
          <w:p w:rsidR="007A3464" w:rsidRPr="007A3464" w:rsidRDefault="007A3464" w:rsidP="007A3464">
            <w:pPr>
              <w:rPr>
                <w:i/>
                <w:iCs/>
                <w:sz w:val="20"/>
                <w:szCs w:val="20"/>
              </w:rPr>
            </w:pPr>
            <w:r w:rsidRPr="007A3464">
              <w:rPr>
                <w:i/>
                <w:iCs/>
                <w:sz w:val="20"/>
                <w:szCs w:val="20"/>
              </w:rPr>
              <w:t>Reading, Writing, Oral Presentations, Map Skills, Group Work, Discussions, Homework, etc.</w:t>
            </w:r>
            <w:r w:rsidR="006110C5">
              <w:rPr>
                <w:i/>
                <w:iCs/>
                <w:sz w:val="20"/>
                <w:szCs w:val="20"/>
              </w:rPr>
              <w:t xml:space="preserve"> The Book Club novel work/presentation and the study of Ancient Mesopotamia including map skills were the dominant units of study.</w:t>
            </w:r>
          </w:p>
        </w:tc>
        <w:tc>
          <w:tcPr>
            <w:tcW w:w="3606" w:type="dxa"/>
          </w:tcPr>
          <w:p w:rsidR="007A3464" w:rsidRPr="007A3464" w:rsidRDefault="007A3464" w:rsidP="007A3464">
            <w:pPr>
              <w:jc w:val="center"/>
              <w:rPr>
                <w:b/>
                <w:bCs/>
                <w:sz w:val="20"/>
                <w:szCs w:val="20"/>
              </w:rPr>
            </w:pPr>
            <w:r w:rsidRPr="007A3464">
              <w:rPr>
                <w:b/>
                <w:bCs/>
                <w:sz w:val="20"/>
                <w:szCs w:val="20"/>
              </w:rPr>
              <w:t>EFFORT</w:t>
            </w:r>
          </w:p>
          <w:p w:rsidR="007A3464" w:rsidRPr="007A3464" w:rsidRDefault="007A3464" w:rsidP="007A3464">
            <w:pPr>
              <w:rPr>
                <w:sz w:val="20"/>
                <w:szCs w:val="20"/>
              </w:rPr>
            </w:pPr>
            <w:r w:rsidRPr="007A3464">
              <w:rPr>
                <w:sz w:val="20"/>
                <w:szCs w:val="20"/>
              </w:rPr>
              <w:t>Questions to consider:</w:t>
            </w:r>
          </w:p>
          <w:p w:rsidR="007A3464" w:rsidRPr="007A3464" w:rsidRDefault="007A3464" w:rsidP="007A3464">
            <w:pPr>
              <w:rPr>
                <w:i/>
                <w:iCs/>
                <w:sz w:val="20"/>
                <w:szCs w:val="20"/>
              </w:rPr>
            </w:pPr>
            <w:r w:rsidRPr="007A3464">
              <w:rPr>
                <w:i/>
                <w:iCs/>
                <w:sz w:val="20"/>
                <w:szCs w:val="20"/>
              </w:rPr>
              <w:t xml:space="preserve">What kind of effort do you bring to your Humanities work?  Do you take your time with all assignments? </w:t>
            </w:r>
            <w:r w:rsidR="006110C5">
              <w:rPr>
                <w:i/>
                <w:iCs/>
                <w:sz w:val="20"/>
                <w:szCs w:val="20"/>
              </w:rPr>
              <w:t xml:space="preserve">Do you take pride in your work?  Are you both thoughtful and thorough?  </w:t>
            </w:r>
            <w:r w:rsidRPr="007A3464">
              <w:rPr>
                <w:i/>
                <w:iCs/>
                <w:sz w:val="20"/>
                <w:szCs w:val="20"/>
              </w:rPr>
              <w:t xml:space="preserve">Are you careful about meeting due dates? </w:t>
            </w:r>
          </w:p>
        </w:tc>
        <w:tc>
          <w:tcPr>
            <w:tcW w:w="3606" w:type="dxa"/>
          </w:tcPr>
          <w:p w:rsidR="007A3464" w:rsidRPr="007A3464" w:rsidRDefault="007A3464" w:rsidP="007A3464">
            <w:pPr>
              <w:jc w:val="center"/>
              <w:rPr>
                <w:b/>
                <w:bCs/>
                <w:sz w:val="20"/>
                <w:szCs w:val="20"/>
              </w:rPr>
            </w:pPr>
            <w:r w:rsidRPr="007A3464">
              <w:rPr>
                <w:b/>
                <w:bCs/>
                <w:sz w:val="20"/>
                <w:szCs w:val="20"/>
              </w:rPr>
              <w:t>CITIZENSHIP</w:t>
            </w:r>
          </w:p>
          <w:p w:rsidR="007A3464" w:rsidRPr="007A3464" w:rsidRDefault="007A3464" w:rsidP="007A3464">
            <w:pPr>
              <w:rPr>
                <w:sz w:val="20"/>
                <w:szCs w:val="20"/>
              </w:rPr>
            </w:pPr>
            <w:r w:rsidRPr="007A3464">
              <w:rPr>
                <w:sz w:val="20"/>
                <w:szCs w:val="20"/>
              </w:rPr>
              <w:t>Expectations to consider:</w:t>
            </w:r>
          </w:p>
          <w:p w:rsidR="007A3464" w:rsidRPr="007A3464" w:rsidRDefault="007A3464" w:rsidP="007A3464">
            <w:pPr>
              <w:rPr>
                <w:i/>
                <w:iCs/>
                <w:sz w:val="20"/>
                <w:szCs w:val="20"/>
              </w:rPr>
            </w:pPr>
            <w:r w:rsidRPr="007A3464">
              <w:rPr>
                <w:i/>
                <w:iCs/>
                <w:sz w:val="20"/>
                <w:szCs w:val="20"/>
              </w:rPr>
              <w:t xml:space="preserve">You are expected to be respectful </w:t>
            </w:r>
            <w:r>
              <w:rPr>
                <w:i/>
                <w:iCs/>
                <w:sz w:val="20"/>
                <w:szCs w:val="20"/>
              </w:rPr>
              <w:t xml:space="preserve">in the classroom and in all other areas of the school, with your teachers and with your peers.  You are expected to </w:t>
            </w:r>
            <w:r w:rsidRPr="007A3464">
              <w:rPr>
                <w:i/>
                <w:iCs/>
                <w:sz w:val="20"/>
                <w:szCs w:val="20"/>
              </w:rPr>
              <w:t xml:space="preserve">not speak while the teacher is, to </w:t>
            </w:r>
            <w:r>
              <w:rPr>
                <w:i/>
                <w:iCs/>
                <w:sz w:val="20"/>
                <w:szCs w:val="20"/>
              </w:rPr>
              <w:t xml:space="preserve">not interrupt, to </w:t>
            </w:r>
            <w:r w:rsidRPr="007A3464">
              <w:rPr>
                <w:i/>
                <w:iCs/>
                <w:sz w:val="20"/>
                <w:szCs w:val="20"/>
              </w:rPr>
              <w:t xml:space="preserve">use manners, to respect school property, </w:t>
            </w:r>
            <w:r>
              <w:rPr>
                <w:i/>
                <w:iCs/>
                <w:sz w:val="20"/>
                <w:szCs w:val="20"/>
              </w:rPr>
              <w:t xml:space="preserve">and </w:t>
            </w:r>
            <w:r w:rsidRPr="007A3464">
              <w:rPr>
                <w:i/>
                <w:iCs/>
                <w:sz w:val="20"/>
                <w:szCs w:val="20"/>
              </w:rPr>
              <w:t>to come to class prepared</w:t>
            </w:r>
          </w:p>
        </w:tc>
      </w:tr>
      <w:tr w:rsidR="007A3464" w:rsidTr="007A3464">
        <w:trPr>
          <w:trHeight w:val="2118"/>
        </w:trPr>
        <w:tc>
          <w:tcPr>
            <w:tcW w:w="3606" w:type="dxa"/>
          </w:tcPr>
          <w:p w:rsidR="007A3464" w:rsidRDefault="006110C5" w:rsidP="007A3464">
            <w:r>
              <w:t>STRENGTHS</w:t>
            </w:r>
          </w:p>
        </w:tc>
        <w:tc>
          <w:tcPr>
            <w:tcW w:w="3606" w:type="dxa"/>
          </w:tcPr>
          <w:p w:rsidR="007A3464" w:rsidRDefault="007A3464" w:rsidP="007A3464"/>
        </w:tc>
        <w:tc>
          <w:tcPr>
            <w:tcW w:w="3606" w:type="dxa"/>
          </w:tcPr>
          <w:p w:rsidR="007A3464" w:rsidRDefault="007A3464" w:rsidP="007A3464"/>
        </w:tc>
        <w:tc>
          <w:tcPr>
            <w:tcW w:w="3606" w:type="dxa"/>
          </w:tcPr>
          <w:p w:rsidR="007A3464" w:rsidRDefault="007A3464" w:rsidP="007A3464"/>
        </w:tc>
      </w:tr>
      <w:tr w:rsidR="007A3464" w:rsidTr="007A3464">
        <w:trPr>
          <w:trHeight w:val="2000"/>
        </w:trPr>
        <w:tc>
          <w:tcPr>
            <w:tcW w:w="3606" w:type="dxa"/>
          </w:tcPr>
          <w:p w:rsidR="006110C5" w:rsidRDefault="006110C5" w:rsidP="007A3464">
            <w:r>
              <w:t xml:space="preserve">OPPORTUNITIES </w:t>
            </w:r>
          </w:p>
          <w:p w:rsidR="006110C5" w:rsidRDefault="006110C5" w:rsidP="007A3464">
            <w:r>
              <w:t xml:space="preserve">FOR </w:t>
            </w:r>
          </w:p>
          <w:p w:rsidR="007A3464" w:rsidRDefault="006110C5" w:rsidP="007A3464">
            <w:r>
              <w:t>IMPROVEMENT</w:t>
            </w:r>
          </w:p>
        </w:tc>
        <w:tc>
          <w:tcPr>
            <w:tcW w:w="3606" w:type="dxa"/>
          </w:tcPr>
          <w:p w:rsidR="007A3464" w:rsidRDefault="007A3464" w:rsidP="007A3464"/>
        </w:tc>
        <w:tc>
          <w:tcPr>
            <w:tcW w:w="3606" w:type="dxa"/>
          </w:tcPr>
          <w:p w:rsidR="007A3464" w:rsidRDefault="007A3464" w:rsidP="007A3464"/>
        </w:tc>
        <w:tc>
          <w:tcPr>
            <w:tcW w:w="3606" w:type="dxa"/>
          </w:tcPr>
          <w:p w:rsidR="007A3464" w:rsidRDefault="007A3464" w:rsidP="007A3464"/>
        </w:tc>
      </w:tr>
      <w:tr w:rsidR="007A3464" w:rsidTr="007A3464">
        <w:trPr>
          <w:trHeight w:val="2118"/>
        </w:trPr>
        <w:tc>
          <w:tcPr>
            <w:tcW w:w="3606" w:type="dxa"/>
          </w:tcPr>
          <w:p w:rsidR="006110C5" w:rsidRDefault="006110C5" w:rsidP="007A3464">
            <w:r>
              <w:t xml:space="preserve">GOALS </w:t>
            </w:r>
          </w:p>
          <w:p w:rsidR="006110C5" w:rsidRDefault="006110C5" w:rsidP="006110C5">
            <w:r>
              <w:t>FOR</w:t>
            </w:r>
          </w:p>
          <w:p w:rsidR="006110C5" w:rsidRDefault="006110C5" w:rsidP="006110C5">
            <w:r>
              <w:t>FOURTH</w:t>
            </w:r>
          </w:p>
          <w:p w:rsidR="007A3464" w:rsidRDefault="006110C5" w:rsidP="006110C5">
            <w:r>
              <w:t>QUARTER</w:t>
            </w:r>
          </w:p>
        </w:tc>
        <w:tc>
          <w:tcPr>
            <w:tcW w:w="3606" w:type="dxa"/>
          </w:tcPr>
          <w:p w:rsidR="007A3464" w:rsidRDefault="007A3464" w:rsidP="007A3464"/>
        </w:tc>
        <w:tc>
          <w:tcPr>
            <w:tcW w:w="3606" w:type="dxa"/>
          </w:tcPr>
          <w:p w:rsidR="007A3464" w:rsidRDefault="007A3464" w:rsidP="007A3464"/>
        </w:tc>
        <w:tc>
          <w:tcPr>
            <w:tcW w:w="3606" w:type="dxa"/>
          </w:tcPr>
          <w:p w:rsidR="007A3464" w:rsidRDefault="007A3464" w:rsidP="007A3464"/>
        </w:tc>
      </w:tr>
    </w:tbl>
    <w:p w:rsidR="00461D8F" w:rsidRDefault="00461D8F"/>
    <w:sectPr w:rsidR="00461D8F" w:rsidSect="007A34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3464"/>
    <w:rsid w:val="00461D8F"/>
    <w:rsid w:val="006110C5"/>
    <w:rsid w:val="007A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4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PJA &amp; MJCC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ecohn-rozansky</dc:creator>
  <cp:keywords/>
  <dc:description/>
  <cp:lastModifiedBy>ecohn-rozansky</cp:lastModifiedBy>
  <cp:revision>1</cp:revision>
  <dcterms:created xsi:type="dcterms:W3CDTF">2012-03-20T18:50:00Z</dcterms:created>
  <dcterms:modified xsi:type="dcterms:W3CDTF">2012-03-20T19:05:00Z</dcterms:modified>
</cp:coreProperties>
</file>